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F9" w:rsidRDefault="006D088B">
      <w:r>
        <w:rPr>
          <w:rFonts w:hint="eastAsia"/>
        </w:rPr>
        <w:t>様式第</w:t>
      </w:r>
      <w:r w:rsidR="004175D1">
        <w:rPr>
          <w:rFonts w:hint="eastAsia"/>
        </w:rPr>
        <w:t>13</w:t>
      </w:r>
      <w:r w:rsidR="008C4FFC">
        <w:rPr>
          <w:rFonts w:hint="eastAsia"/>
        </w:rPr>
        <w:t>号（第</w:t>
      </w:r>
      <w:r w:rsidR="0095723E">
        <w:rPr>
          <w:rFonts w:hint="eastAsia"/>
        </w:rPr>
        <w:t>12</w:t>
      </w:r>
      <w:r>
        <w:rPr>
          <w:rFonts w:hint="eastAsia"/>
        </w:rPr>
        <w:t>条関係）</w:t>
      </w:r>
    </w:p>
    <w:p w:rsidR="006D088B" w:rsidRDefault="006D088B"/>
    <w:p w:rsidR="006D088B" w:rsidRDefault="006D088B">
      <w:r>
        <w:rPr>
          <w:rFonts w:hint="eastAsia"/>
        </w:rPr>
        <w:t>みやま市認知症カフェ</w:t>
      </w:r>
      <w:r w:rsidR="00C97AD2">
        <w:rPr>
          <w:rFonts w:hint="eastAsia"/>
        </w:rPr>
        <w:t xml:space="preserve">　収支決算</w:t>
      </w:r>
      <w:r>
        <w:rPr>
          <w:rFonts w:hint="eastAsia"/>
        </w:rPr>
        <w:t>書</w:t>
      </w:r>
      <w:r w:rsidR="00C97AD2">
        <w:rPr>
          <w:rFonts w:hint="eastAsia"/>
        </w:rPr>
        <w:t>内訳</w:t>
      </w:r>
    </w:p>
    <w:p w:rsidR="006D088B" w:rsidRDefault="006D088B"/>
    <w:p w:rsidR="006D088B" w:rsidRDefault="006D088B">
      <w:r>
        <w:rPr>
          <w:rFonts w:hint="eastAsia"/>
        </w:rPr>
        <w:t>（収入の部）　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5617"/>
      </w:tblGrid>
      <w:tr w:rsidR="004175D1" w:rsidTr="00BC3145">
        <w:tc>
          <w:tcPr>
            <w:tcW w:w="1242" w:type="dxa"/>
          </w:tcPr>
          <w:p w:rsidR="004175D1" w:rsidRDefault="004175D1" w:rsidP="006D088B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843" w:type="dxa"/>
          </w:tcPr>
          <w:p w:rsidR="004175D1" w:rsidRDefault="004175D1" w:rsidP="006D088B">
            <w:pPr>
              <w:jc w:val="center"/>
            </w:pPr>
            <w:r>
              <w:rPr>
                <w:rFonts w:hint="eastAsia"/>
              </w:rPr>
              <w:t>本年度決算額</w:t>
            </w:r>
          </w:p>
        </w:tc>
        <w:tc>
          <w:tcPr>
            <w:tcW w:w="5617" w:type="dxa"/>
          </w:tcPr>
          <w:p w:rsidR="004175D1" w:rsidRDefault="004175D1" w:rsidP="003777C7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4175D1" w:rsidTr="008156A1">
        <w:tc>
          <w:tcPr>
            <w:tcW w:w="1242" w:type="dxa"/>
          </w:tcPr>
          <w:p w:rsidR="004175D1" w:rsidRDefault="004175D1"/>
        </w:tc>
        <w:tc>
          <w:tcPr>
            <w:tcW w:w="1843" w:type="dxa"/>
          </w:tcPr>
          <w:p w:rsidR="004175D1" w:rsidRDefault="004175D1"/>
          <w:p w:rsidR="004175D1" w:rsidRDefault="004175D1"/>
          <w:p w:rsidR="004175D1" w:rsidRDefault="004175D1"/>
          <w:p w:rsidR="004175D1" w:rsidRDefault="004175D1"/>
          <w:p w:rsidR="004175D1" w:rsidRDefault="004175D1"/>
          <w:p w:rsidR="004175D1" w:rsidRDefault="004175D1"/>
          <w:p w:rsidR="004175D1" w:rsidRDefault="004175D1"/>
          <w:p w:rsidR="004175D1" w:rsidRDefault="004175D1"/>
          <w:p w:rsidR="004175D1" w:rsidRDefault="004175D1"/>
          <w:p w:rsidR="004175D1" w:rsidRDefault="004175D1"/>
        </w:tc>
        <w:tc>
          <w:tcPr>
            <w:tcW w:w="5617" w:type="dxa"/>
          </w:tcPr>
          <w:p w:rsidR="004175D1" w:rsidRDefault="004175D1"/>
        </w:tc>
      </w:tr>
      <w:tr w:rsidR="004175D1" w:rsidTr="00C63396">
        <w:tc>
          <w:tcPr>
            <w:tcW w:w="1242" w:type="dxa"/>
          </w:tcPr>
          <w:p w:rsidR="004175D1" w:rsidRDefault="004175D1" w:rsidP="006D08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843" w:type="dxa"/>
          </w:tcPr>
          <w:p w:rsidR="004175D1" w:rsidRDefault="004175D1" w:rsidP="006D088B">
            <w:pPr>
              <w:jc w:val="center"/>
            </w:pPr>
          </w:p>
        </w:tc>
        <w:tc>
          <w:tcPr>
            <w:tcW w:w="5617" w:type="dxa"/>
          </w:tcPr>
          <w:p w:rsidR="004175D1" w:rsidRDefault="004175D1"/>
        </w:tc>
      </w:tr>
    </w:tbl>
    <w:p w:rsidR="006D088B" w:rsidRDefault="006D088B"/>
    <w:p w:rsidR="006D088B" w:rsidRDefault="006D088B"/>
    <w:p w:rsidR="006D088B" w:rsidRDefault="006D088B">
      <w:r>
        <w:rPr>
          <w:rFonts w:hint="eastAsia"/>
        </w:rPr>
        <w:t>（支出の部）　　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5617"/>
      </w:tblGrid>
      <w:tr w:rsidR="004175D1" w:rsidTr="00146989">
        <w:tc>
          <w:tcPr>
            <w:tcW w:w="1242" w:type="dxa"/>
          </w:tcPr>
          <w:p w:rsidR="004175D1" w:rsidRDefault="004175D1" w:rsidP="006D088B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843" w:type="dxa"/>
          </w:tcPr>
          <w:p w:rsidR="004175D1" w:rsidRDefault="004175D1" w:rsidP="003777C7">
            <w:pPr>
              <w:jc w:val="center"/>
            </w:pPr>
            <w:r>
              <w:rPr>
                <w:rFonts w:hint="eastAsia"/>
              </w:rPr>
              <w:t>本年度決算額</w:t>
            </w:r>
          </w:p>
        </w:tc>
        <w:tc>
          <w:tcPr>
            <w:tcW w:w="5617" w:type="dxa"/>
          </w:tcPr>
          <w:p w:rsidR="004175D1" w:rsidRDefault="004175D1" w:rsidP="006D088B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4175D1" w:rsidTr="006D1FC9">
        <w:tc>
          <w:tcPr>
            <w:tcW w:w="1242" w:type="dxa"/>
          </w:tcPr>
          <w:p w:rsidR="004175D1" w:rsidRDefault="004175D1"/>
        </w:tc>
        <w:tc>
          <w:tcPr>
            <w:tcW w:w="1843" w:type="dxa"/>
          </w:tcPr>
          <w:p w:rsidR="004175D1" w:rsidRDefault="004175D1"/>
          <w:p w:rsidR="004175D1" w:rsidRDefault="004175D1"/>
          <w:p w:rsidR="004175D1" w:rsidRDefault="004175D1"/>
          <w:p w:rsidR="004175D1" w:rsidRDefault="004175D1"/>
          <w:p w:rsidR="004175D1" w:rsidRDefault="004175D1"/>
          <w:p w:rsidR="004175D1" w:rsidRDefault="004175D1"/>
          <w:p w:rsidR="004175D1" w:rsidRDefault="004175D1"/>
          <w:p w:rsidR="004175D1" w:rsidRDefault="004175D1"/>
          <w:p w:rsidR="004175D1" w:rsidRDefault="004175D1"/>
          <w:p w:rsidR="004175D1" w:rsidRDefault="004175D1"/>
        </w:tc>
        <w:tc>
          <w:tcPr>
            <w:tcW w:w="5617" w:type="dxa"/>
          </w:tcPr>
          <w:p w:rsidR="004175D1" w:rsidRDefault="004175D1"/>
        </w:tc>
      </w:tr>
      <w:tr w:rsidR="004175D1" w:rsidTr="00055263">
        <w:tc>
          <w:tcPr>
            <w:tcW w:w="1242" w:type="dxa"/>
          </w:tcPr>
          <w:p w:rsidR="004175D1" w:rsidRDefault="004175D1" w:rsidP="006D08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843" w:type="dxa"/>
          </w:tcPr>
          <w:p w:rsidR="004175D1" w:rsidRDefault="004175D1"/>
        </w:tc>
        <w:tc>
          <w:tcPr>
            <w:tcW w:w="5617" w:type="dxa"/>
          </w:tcPr>
          <w:p w:rsidR="004175D1" w:rsidRDefault="004175D1"/>
        </w:tc>
      </w:tr>
    </w:tbl>
    <w:p w:rsidR="006D088B" w:rsidRDefault="006D088B"/>
    <w:p w:rsidR="006D088B" w:rsidRDefault="006D088B"/>
    <w:p w:rsidR="006D088B" w:rsidRDefault="006D088B">
      <w:r>
        <w:rPr>
          <w:rFonts w:hint="eastAsia"/>
        </w:rPr>
        <w:t>注　この様式の他、収支額及び内容の詳細が分かる資料があれば別途添付も可</w:t>
      </w:r>
    </w:p>
    <w:p w:rsidR="006D088B" w:rsidRDefault="006D088B"/>
    <w:sectPr w:rsidR="006D08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88B" w:rsidRDefault="006D088B" w:rsidP="006D088B">
      <w:r>
        <w:separator/>
      </w:r>
    </w:p>
  </w:endnote>
  <w:endnote w:type="continuationSeparator" w:id="0">
    <w:p w:rsidR="006D088B" w:rsidRDefault="006D088B" w:rsidP="006D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3E" w:rsidRDefault="009572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3E" w:rsidRDefault="0095723E" w:rsidP="005A11AB">
    <w:pPr>
      <w:pStyle w:val="a5"/>
      <w:jc w:val="right"/>
    </w:pPr>
    <w:bookmarkStart w:id="0" w:name="_GoBack"/>
    <w:bookmarkEnd w:id="0"/>
    <w:r>
      <w:rPr>
        <w:rFonts w:hint="eastAsia"/>
      </w:rPr>
      <w:t>みやま市認知症カフェ運営補助金交付要綱第</w:t>
    </w:r>
    <w:r>
      <w:rPr>
        <w:rFonts w:hint="eastAsia"/>
      </w:rPr>
      <w:t>12</w:t>
    </w:r>
    <w:r>
      <w:rPr>
        <w:rFonts w:hint="eastAsia"/>
      </w:rPr>
      <w:t>条関係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3E" w:rsidRDefault="009572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88B" w:rsidRDefault="006D088B" w:rsidP="006D088B">
      <w:r>
        <w:separator/>
      </w:r>
    </w:p>
  </w:footnote>
  <w:footnote w:type="continuationSeparator" w:id="0">
    <w:p w:rsidR="006D088B" w:rsidRDefault="006D088B" w:rsidP="006D0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3E" w:rsidRDefault="009572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3E" w:rsidRDefault="0095723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3E" w:rsidRDefault="009572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5D"/>
    <w:rsid w:val="002025F5"/>
    <w:rsid w:val="003777C7"/>
    <w:rsid w:val="004175D1"/>
    <w:rsid w:val="00597967"/>
    <w:rsid w:val="005A11AB"/>
    <w:rsid w:val="00660B26"/>
    <w:rsid w:val="006D088B"/>
    <w:rsid w:val="008C4FFC"/>
    <w:rsid w:val="0095723E"/>
    <w:rsid w:val="00C97AD2"/>
    <w:rsid w:val="00EA241C"/>
    <w:rsid w:val="00EA5E5D"/>
    <w:rsid w:val="00EB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88B"/>
  </w:style>
  <w:style w:type="paragraph" w:styleId="a5">
    <w:name w:val="footer"/>
    <w:basedOn w:val="a"/>
    <w:link w:val="a6"/>
    <w:uiPriority w:val="99"/>
    <w:unhideWhenUsed/>
    <w:rsid w:val="006D0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88B"/>
  </w:style>
  <w:style w:type="table" w:styleId="a7">
    <w:name w:val="Table Grid"/>
    <w:basedOn w:val="a1"/>
    <w:uiPriority w:val="59"/>
    <w:rsid w:val="006D0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88B"/>
  </w:style>
  <w:style w:type="paragraph" w:styleId="a5">
    <w:name w:val="footer"/>
    <w:basedOn w:val="a"/>
    <w:link w:val="a6"/>
    <w:uiPriority w:val="99"/>
    <w:unhideWhenUsed/>
    <w:rsid w:val="006D0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88B"/>
  </w:style>
  <w:style w:type="table" w:styleId="a7">
    <w:name w:val="Table Grid"/>
    <w:basedOn w:val="a1"/>
    <w:uiPriority w:val="59"/>
    <w:rsid w:val="006D0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北原 利枝子 </cp:lastModifiedBy>
  <cp:revision>11</cp:revision>
  <cp:lastPrinted>2017-11-01T05:53:00Z</cp:lastPrinted>
  <dcterms:created xsi:type="dcterms:W3CDTF">2017-07-10T07:47:00Z</dcterms:created>
  <dcterms:modified xsi:type="dcterms:W3CDTF">2018-03-23T08:54:00Z</dcterms:modified>
</cp:coreProperties>
</file>