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5F70BE" w:rsidRPr="000807F0" w14:paraId="732AC3EE" w14:textId="77777777" w:rsidTr="002E6E6C">
        <w:trPr>
          <w:trHeight w:val="274"/>
        </w:trPr>
        <w:tc>
          <w:tcPr>
            <w:tcW w:w="10348" w:type="dxa"/>
            <w:gridSpan w:val="3"/>
          </w:tcPr>
          <w:p w14:paraId="602B2B58" w14:textId="77777777" w:rsidR="005F70BE" w:rsidRPr="000807F0" w:rsidRDefault="005F70BE" w:rsidP="002E6E6C">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5F70BE" w:rsidRPr="000807F0" w14:paraId="18E3F446" w14:textId="77777777" w:rsidTr="002E6E6C">
        <w:trPr>
          <w:trHeight w:val="265"/>
        </w:trPr>
        <w:tc>
          <w:tcPr>
            <w:tcW w:w="3240" w:type="dxa"/>
            <w:tcBorders>
              <w:top w:val="single" w:sz="24" w:space="0" w:color="auto"/>
              <w:left w:val="single" w:sz="24" w:space="0" w:color="auto"/>
              <w:bottom w:val="single" w:sz="24" w:space="0" w:color="auto"/>
              <w:right w:val="single" w:sz="24" w:space="0" w:color="auto"/>
            </w:tcBorders>
          </w:tcPr>
          <w:p w14:paraId="4AAB700E" w14:textId="77777777" w:rsidR="005F70BE" w:rsidRPr="000807F0" w:rsidRDefault="005F70BE"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14:paraId="2DF6A6D3" w14:textId="77777777" w:rsidR="005F70BE" w:rsidRPr="000807F0" w:rsidRDefault="005F70BE"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6A6AA90B" w14:textId="77777777" w:rsidR="005F70BE" w:rsidRPr="000807F0" w:rsidRDefault="005F70BE"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5F70BE" w:rsidRPr="000807F0" w14:paraId="0EA4694C" w14:textId="77777777" w:rsidTr="002E6E6C">
        <w:trPr>
          <w:trHeight w:val="271"/>
        </w:trPr>
        <w:tc>
          <w:tcPr>
            <w:tcW w:w="3240" w:type="dxa"/>
            <w:tcBorders>
              <w:top w:val="single" w:sz="24" w:space="0" w:color="auto"/>
            </w:tcBorders>
          </w:tcPr>
          <w:p w14:paraId="7C1EDCC5" w14:textId="77777777" w:rsidR="005F70BE" w:rsidRPr="000807F0" w:rsidRDefault="005F70BE"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14:paraId="47086C60" w14:textId="77777777" w:rsidR="005F70BE" w:rsidRPr="000807F0" w:rsidRDefault="005F70BE"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29326DA0" w14:textId="77777777" w:rsidR="005F70BE" w:rsidRPr="000807F0" w:rsidRDefault="005F70BE"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r>
    </w:tbl>
    <w:p w14:paraId="4A1FDF6D" w14:textId="5F33314E"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5A0FD041" w14:textId="77777777">
        <w:tc>
          <w:tcPr>
            <w:tcW w:w="9639" w:type="dxa"/>
            <w:tcBorders>
              <w:top w:val="single" w:sz="4" w:space="0" w:color="000000"/>
              <w:left w:val="single" w:sz="4" w:space="0" w:color="000000"/>
              <w:bottom w:val="single" w:sz="4" w:space="0" w:color="000000"/>
              <w:right w:val="single" w:sz="4" w:space="0" w:color="000000"/>
            </w:tcBorders>
          </w:tcPr>
          <w:p w14:paraId="43CB4817" w14:textId="49F75CA5"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中小企業信用保険法第２条第５項第５号の規定による認定申請書（イ－⑫）</w:t>
            </w:r>
          </w:p>
          <w:p w14:paraId="68997EFB" w14:textId="77777777" w:rsidR="001759D4" w:rsidRPr="00022DB0" w:rsidRDefault="001759D4" w:rsidP="001759D4">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63A96136" w14:textId="49D04DCA" w:rsidR="001759D4" w:rsidRPr="00022DB0" w:rsidRDefault="001759D4" w:rsidP="001759D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74034262"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C16ADC7" w14:textId="77777777" w:rsidR="001759D4" w:rsidRPr="00022DB0" w:rsidRDefault="001759D4" w:rsidP="001759D4">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4D156EA7"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A42E1D2"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2DE1760" w14:textId="49D2DEFE"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403F7A">
              <w:rPr>
                <w:rFonts w:asciiTheme="minorEastAsia" w:hAnsiTheme="minorEastAsia" w:cs="ＭＳ ゴシック" w:hint="eastAsia"/>
                <w:color w:val="000000"/>
                <w:kern w:val="0"/>
                <w:szCs w:val="21"/>
                <w:u w:val="single" w:color="000000"/>
              </w:rPr>
              <w:t xml:space="preserve">　</w:t>
            </w:r>
          </w:p>
          <w:p w14:paraId="1D336870"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583A4AC2" w14:textId="77777777" w:rsidR="00550E53" w:rsidRPr="00AA6119" w:rsidRDefault="00A179F0" w:rsidP="001759D4">
            <w:pPr>
              <w:suppressAutoHyphens/>
              <w:kinsoku w:val="0"/>
              <w:wordWrap w:val="0"/>
              <w:overflowPunct w:val="0"/>
              <w:autoSpaceDE w:val="0"/>
              <w:autoSpaceDN w:val="0"/>
              <w:adjustRightInd w:val="0"/>
              <w:spacing w:line="274" w:lineRule="atLeast"/>
              <w:ind w:right="7"/>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1759D4">
              <w:rPr>
                <w:rFonts w:asciiTheme="minorEastAsia" w:hAnsiTheme="minorEastAsia" w:hint="eastAsia"/>
                <w:color w:val="000000"/>
                <w:kern w:val="0"/>
                <w:u w:val="single"/>
              </w:rPr>
              <w:t xml:space="preserve"> </w:t>
            </w:r>
            <w:r w:rsidR="001759D4">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を営んでいるが、令和２年新型コロナウイルス感染症の発生の影響に起因して、下記のとおり、</w:t>
            </w:r>
            <w:r w:rsidR="001759D4">
              <w:rPr>
                <w:rFonts w:asciiTheme="minorEastAsia" w:hAnsiTheme="minorEastAsia" w:hint="eastAsia"/>
                <w:color w:val="000000"/>
                <w:kern w:val="0"/>
                <w:u w:val="single" w:color="000000"/>
              </w:rPr>
              <w:t xml:space="preserve"> </w:t>
            </w:r>
            <w:r w:rsidR="001759D4">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F52DC8D"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38E3F287" w14:textId="7800DF3C"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売上高等</w:t>
            </w:r>
          </w:p>
          <w:p w14:paraId="1BDBEEB3" w14:textId="7A9946D8" w:rsidR="00550E53" w:rsidRPr="00AA6119" w:rsidRDefault="005F70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148DF550" wp14:editId="72FEDB6F">
                      <wp:simplePos x="0" y="0"/>
                      <wp:positionH relativeFrom="column">
                        <wp:posOffset>2705303</wp:posOffset>
                      </wp:positionH>
                      <wp:positionV relativeFrom="paragraph">
                        <wp:posOffset>-3810</wp:posOffset>
                      </wp:positionV>
                      <wp:extent cx="622300"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BF6A0" w14:textId="77777777" w:rsidR="005F70BE" w:rsidRDefault="005F70BE" w:rsidP="005F70BE">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213pt;margin-top:-.3pt;width:49pt;height:2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" filled="f" stroked="f" strokeweight="2pt">
                      <v:textbox>
                        <w:txbxContent>
                          <w:p w14:paraId="74DBF6A0" w14:textId="77777777" w:rsidR="005F70BE" w:rsidRDefault="005F70BE" w:rsidP="005F70BE">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00A179F0" w:rsidRPr="00AA6119">
              <w:rPr>
                <w:rFonts w:asciiTheme="minorEastAsia" w:hAnsiTheme="minorEastAsia" w:hint="eastAsia"/>
                <w:color w:val="000000"/>
                <w:kern w:val="0"/>
              </w:rPr>
              <w:t xml:space="preserve">   　 （イ）最近１か月間の売上高等  </w:t>
            </w:r>
            <w:r w:rsidR="001759D4" w:rsidRPr="00AA6119">
              <w:rPr>
                <w:rFonts w:asciiTheme="minorEastAsia" w:hAnsiTheme="minorEastAsia" w:hint="eastAsia"/>
                <w:color w:val="000000"/>
                <w:kern w:val="0"/>
                <w:u w:val="single" w:color="000000"/>
              </w:rPr>
              <w:t>Ｃ－Ａ</w:t>
            </w:r>
            <w:r w:rsidR="00A179F0"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00A179F0" w:rsidRPr="00AA6119">
              <w:rPr>
                <w:rFonts w:asciiTheme="minorEastAsia" w:hAnsiTheme="minorEastAsia" w:hint="eastAsia"/>
                <w:color w:val="000000"/>
                <w:kern w:val="0"/>
                <w:u w:val="single"/>
              </w:rPr>
              <w:t>業種の減</w:t>
            </w:r>
            <w:r w:rsidR="00A179F0" w:rsidRPr="00AA6119">
              <w:rPr>
                <w:rFonts w:asciiTheme="minorEastAsia" w:hAnsiTheme="minorEastAsia" w:hint="eastAsia"/>
                <w:color w:val="000000"/>
                <w:kern w:val="0"/>
                <w:u w:val="single" w:color="000000"/>
              </w:rPr>
              <w:t xml:space="preserve">少率　　　</w:t>
            </w:r>
            <w:r w:rsidR="00C120FB" w:rsidRPr="00AA6119">
              <w:rPr>
                <w:rFonts w:asciiTheme="minorEastAsia" w:hAnsiTheme="minorEastAsia" w:hint="eastAsia"/>
                <w:color w:val="000000"/>
                <w:kern w:val="0"/>
                <w:u w:val="single" w:color="000000"/>
              </w:rPr>
              <w:t xml:space="preserve"> </w:t>
            </w:r>
            <w:r w:rsidR="00A179F0" w:rsidRPr="00AA6119">
              <w:rPr>
                <w:rFonts w:asciiTheme="minorEastAsia" w:hAnsiTheme="minorEastAsia" w:hint="eastAsia"/>
                <w:color w:val="000000"/>
                <w:kern w:val="0"/>
                <w:u w:val="single" w:color="000000"/>
              </w:rPr>
              <w:t xml:space="preserve">　</w:t>
            </w:r>
            <w:r w:rsidR="001759D4">
              <w:rPr>
                <w:rFonts w:asciiTheme="minorEastAsia" w:hAnsiTheme="minorEastAsia" w:hint="eastAsia"/>
                <w:color w:val="000000"/>
                <w:kern w:val="0"/>
                <w:u w:val="single" w:color="000000"/>
              </w:rPr>
              <w:t xml:space="preserve"> </w:t>
            </w:r>
            <w:r w:rsidR="00A179F0" w:rsidRPr="00AA6119">
              <w:rPr>
                <w:rFonts w:asciiTheme="minorEastAsia" w:hAnsiTheme="minorEastAsia" w:hint="eastAsia"/>
                <w:color w:val="000000"/>
                <w:kern w:val="0"/>
                <w:u w:val="single" w:color="000000"/>
              </w:rPr>
              <w:t>％（実績）</w:t>
            </w:r>
          </w:p>
          <w:p w14:paraId="5F6111B5" w14:textId="0F328C7D"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Ｃ   </w:t>
            </w:r>
            <w:r w:rsidR="005F70BE">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減少率　　　　　　　％（実績）</w:t>
            </w:r>
          </w:p>
          <w:p w14:paraId="29F12DF0" w14:textId="64316B53"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Ａ：申込み時点における最近１か月間の売上高等</w:t>
            </w:r>
          </w:p>
          <w:p w14:paraId="247C1A38" w14:textId="118DE93F"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8069B8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40887071" w14:textId="77777777" w:rsidR="00550E53" w:rsidRPr="00AA6119" w:rsidRDefault="00A179F0" w:rsidP="001759D4">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Ｂ：令和元年１０月から１２月の売上高等</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D4E6AF4"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5469EC8E" w14:textId="77777777" w:rsidR="00550E53" w:rsidRPr="00AA6119"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Ｃ：令和元年１０月から１２月の平均売上高等</w:t>
            </w:r>
          </w:p>
          <w:p w14:paraId="7EA4DC39"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　Ｂ　</w:t>
            </w: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15A1725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３　　　　　　　　　　　 </w:t>
            </w:r>
            <w:r w:rsidR="001759D4">
              <w:rPr>
                <w:rFonts w:asciiTheme="minorEastAsia" w:hAnsiTheme="minor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6DAC425A" w14:textId="77777777" w:rsidR="00550E53" w:rsidRPr="00AA6119" w:rsidRDefault="00C43A7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A179F0" w:rsidRPr="00AA6119">
              <w:rPr>
                <w:rFonts w:asciiTheme="minorEastAsia" w:hAnsiTheme="minorEastAsia" w:hint="eastAsia"/>
                <w:color w:val="000000"/>
                <w:kern w:val="0"/>
              </w:rPr>
              <w:t xml:space="preserve">　（ロ）最近３か月間の売上高等の実績見込み</w:t>
            </w:r>
          </w:p>
          <w:p w14:paraId="047A733B" w14:textId="0C39D6B4" w:rsidR="00550E53" w:rsidRPr="00AA6119" w:rsidRDefault="005F70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61312" behindDoc="0" locked="0" layoutInCell="1" allowOverlap="1" wp14:anchorId="6FA874A5" wp14:editId="385F0540">
                      <wp:simplePos x="0" y="0"/>
                      <wp:positionH relativeFrom="column">
                        <wp:posOffset>2052752</wp:posOffset>
                      </wp:positionH>
                      <wp:positionV relativeFrom="paragraph">
                        <wp:posOffset>-6985</wp:posOffset>
                      </wp:positionV>
                      <wp:extent cx="622300" cy="29146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519B3" w14:textId="77777777" w:rsidR="005F70BE" w:rsidRDefault="005F70BE" w:rsidP="005F70BE">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margin-left:161.65pt;margin-top:-.55pt;width:49pt;height:2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" filled="f" stroked="f" strokeweight="2pt">
                      <v:textbox>
                        <w:txbxContent>
                          <w:p w14:paraId="363519B3" w14:textId="77777777" w:rsidR="005F70BE" w:rsidRDefault="005F70BE" w:rsidP="005F70BE">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00A179F0" w:rsidRPr="00AA6119">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sidR="00A179F0" w:rsidRPr="00AA6119">
              <w:rPr>
                <w:rFonts w:asciiTheme="minorEastAsia" w:hAnsiTheme="minorEastAsia" w:hint="eastAsia"/>
                <w:color w:val="000000"/>
                <w:kern w:val="0"/>
                <w:u w:val="single"/>
              </w:rPr>
              <w:t>Ｂ－（Ａ＋Ｄ）</w:t>
            </w:r>
            <w:r w:rsidR="00A179F0"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00A179F0" w:rsidRPr="00AA6119">
              <w:rPr>
                <w:rFonts w:asciiTheme="minorEastAsia" w:hAnsiTheme="minorEastAsia" w:hint="eastAsia"/>
                <w:color w:val="000000"/>
                <w:kern w:val="0"/>
                <w:u w:val="single"/>
              </w:rPr>
              <w:t>業種の</w:t>
            </w:r>
            <w:r w:rsidR="00A179F0" w:rsidRPr="00AA6119">
              <w:rPr>
                <w:rFonts w:asciiTheme="minorEastAsia" w:hAnsiTheme="minorEastAsia" w:hint="eastAsia"/>
                <w:color w:val="000000"/>
                <w:kern w:val="0"/>
                <w:u w:val="single" w:color="000000"/>
              </w:rPr>
              <w:t xml:space="preserve">減少率    </w:t>
            </w:r>
            <w:r w:rsidR="001759D4">
              <w:rPr>
                <w:rFonts w:asciiTheme="minorEastAsia" w:hAnsiTheme="minorEastAsia"/>
                <w:color w:val="000000"/>
                <w:kern w:val="0"/>
                <w:u w:val="single" w:color="000000"/>
              </w:rPr>
              <w:t xml:space="preserve">  </w:t>
            </w:r>
            <w:r w:rsidR="00A179F0" w:rsidRPr="00AA6119">
              <w:rPr>
                <w:rFonts w:asciiTheme="minorEastAsia" w:hAnsiTheme="minorEastAsia" w:hint="eastAsia"/>
                <w:color w:val="000000"/>
                <w:kern w:val="0"/>
                <w:u w:val="single" w:color="000000"/>
              </w:rPr>
              <w:t xml:space="preserve">    ％（実績見込み）</w:t>
            </w:r>
          </w:p>
          <w:p w14:paraId="68A34DB6" w14:textId="7FE20B89"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Ｂ　　　　</w:t>
            </w:r>
            <w:r w:rsidR="005F70BE">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減少率　　　　　　　％（実績見込み）</w:t>
            </w:r>
          </w:p>
          <w:p w14:paraId="5BE9308F" w14:textId="77777777" w:rsidR="001759D4" w:rsidRDefault="00A179F0"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hint="eastAsia"/>
                <w:color w:val="000000"/>
                <w:spacing w:val="16"/>
                <w:kern w:val="0"/>
              </w:rPr>
              <w:t xml:space="preserve">　</w:t>
            </w:r>
            <w:r w:rsidRPr="00AA6119">
              <w:rPr>
                <w:rFonts w:asciiTheme="minorEastAsia" w:hAnsiTheme="minorEastAsia" w:hint="eastAsia"/>
                <w:color w:val="000000"/>
                <w:kern w:val="0"/>
              </w:rPr>
              <w:t xml:space="preserve">        　Ｄ：Ａの期間後２か月間の見込み売上高等</w:t>
            </w:r>
            <w:r w:rsidR="001759D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1BF8B7F1" w14:textId="77777777" w:rsidR="00550E53" w:rsidRPr="001759D4" w:rsidRDefault="00A179F0" w:rsidP="001759D4">
            <w:pPr>
              <w:suppressAutoHyphens/>
              <w:kinsoku w:val="0"/>
              <w:wordWrap w:val="0"/>
              <w:overflowPunct w:val="0"/>
              <w:autoSpaceDE w:val="0"/>
              <w:autoSpaceDN w:val="0"/>
              <w:adjustRightInd w:val="0"/>
              <w:spacing w:line="240" w:lineRule="exact"/>
              <w:ind w:leftChars="-50" w:left="-105" w:rightChars="140" w:right="294" w:firstLineChars="2650" w:firstLine="5565"/>
              <w:jc w:val="right"/>
              <w:textAlignment w:val="baseline"/>
              <w:rPr>
                <w:rFonts w:asciiTheme="minorEastAsia" w:hAnsiTheme="minorEastAsia"/>
                <w:color w:val="000000"/>
                <w:kern w:val="0"/>
              </w:rPr>
            </w:pPr>
            <w:r w:rsidRPr="00AA6119">
              <w:rPr>
                <w:rFonts w:asciiTheme="minorEastAsia" w:hAnsiTheme="minorEastAsia" w:hint="eastAsia"/>
                <w:color w:val="000000"/>
                <w:kern w:val="0"/>
                <w:u w:val="single"/>
              </w:rPr>
              <w:t xml:space="preserve">全体の売上高等 </w:t>
            </w:r>
            <w:r w:rsidR="001759D4">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color="000000"/>
              </w:rPr>
              <w:t xml:space="preserve">　　　 　　　　　円</w:t>
            </w:r>
          </w:p>
          <w:p w14:paraId="2FB551CC" w14:textId="77777777" w:rsidR="00550E53" w:rsidRPr="00AA6119"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2BB542F4" w14:textId="77777777" w:rsidR="00550E53" w:rsidRPr="00AA6119" w:rsidRDefault="00A179F0" w:rsidP="00A179F0">
      <w:pPr>
        <w:suppressAutoHyphens/>
        <w:wordWrap w:val="0"/>
        <w:spacing w:line="240" w:lineRule="exact"/>
        <w:ind w:left="709" w:hanging="70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（注１）本様式は、業歴３ヶ月以上１年１ヶ月未満の場合あるいは前年以</w:t>
      </w:r>
      <w:r w:rsidR="00156659" w:rsidRPr="00AA6119">
        <w:rPr>
          <w:rFonts w:asciiTheme="minorEastAsia" w:hAnsiTheme="minorEastAsia" w:hint="eastAsia"/>
          <w:color w:val="000000"/>
          <w:kern w:val="0"/>
        </w:rPr>
        <w:t>降、事業拡大等により前年比較が適当でない特段の事情がある場合で、指定</w:t>
      </w:r>
      <w:r w:rsidRPr="00AA6119">
        <w:rPr>
          <w:rFonts w:asciiTheme="minorEastAsia" w:hAnsiTheme="minorEastAsia" w:hint="eastAsia"/>
          <w:color w:val="000000"/>
          <w:kern w:val="0"/>
        </w:rPr>
        <w:t>業種及び申請者全体の売上高等の双方が認定基準を満たす場合に使用する。</w:t>
      </w:r>
    </w:p>
    <w:p w14:paraId="63D64F59" w14:textId="77777777" w:rsidR="00437311" w:rsidRPr="00AA6119" w:rsidRDefault="00437311" w:rsidP="00A179F0">
      <w:pPr>
        <w:suppressAutoHyphens/>
        <w:wordWrap w:val="0"/>
        <w:spacing w:line="240" w:lineRule="exact"/>
        <w:ind w:left="709" w:hanging="70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本様式は一つの指定業種に属する業種を営んでいる場合にも使用する。</w:t>
      </w:r>
    </w:p>
    <w:p w14:paraId="2FAEF8D4" w14:textId="77777777" w:rsidR="00E10140" w:rsidRPr="00AA6119" w:rsidRDefault="00E10140" w:rsidP="00F47C89">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その場合には、指定業種の売上高等は申請者全体の売上高等を記載する。</w:t>
      </w:r>
    </w:p>
    <w:p w14:paraId="668C9B47" w14:textId="77777777" w:rsidR="00550E53" w:rsidRPr="00AA6119" w:rsidRDefault="00A179F0">
      <w:pPr>
        <w:suppressAutoHyphens/>
        <w:wordWrap w:val="0"/>
        <w:spacing w:line="240" w:lineRule="exact"/>
        <w:ind w:left="709" w:hanging="70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（注２）には、主たる事業が属する業種</w:t>
      </w:r>
      <w:r w:rsidR="00156659" w:rsidRPr="00AA6119">
        <w:rPr>
          <w:rFonts w:asciiTheme="minorEastAsia" w:hAnsiTheme="minorEastAsia" w:hint="eastAsia"/>
          <w:color w:val="000000"/>
          <w:spacing w:val="16"/>
          <w:kern w:val="0"/>
        </w:rPr>
        <w:t>（日本標準産業分類の中分類番号と中</w:t>
      </w:r>
      <w:r w:rsidRPr="00AA6119">
        <w:rPr>
          <w:rFonts w:asciiTheme="minorEastAsia" w:hAnsiTheme="minorEastAsia" w:hint="eastAsia"/>
          <w:color w:val="000000"/>
          <w:spacing w:val="16"/>
          <w:kern w:val="0"/>
        </w:rPr>
        <w:t>分類業種名）を記載。</w:t>
      </w:r>
    </w:p>
    <w:p w14:paraId="3B2DF0D3"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6C7C960E"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02959B43" w14:textId="77777777" w:rsidR="00550E53" w:rsidRPr="00AA6119" w:rsidRDefault="00A179F0">
      <w:pPr>
        <w:suppressAutoHyphens/>
        <w:wordWrap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40721CB3" w14:textId="77777777" w:rsidR="00550E53" w:rsidRDefault="00A179F0" w:rsidP="00F47C89">
      <w:pPr>
        <w:suppressAutoHyphens/>
        <w:wordWrap w:val="0"/>
        <w:spacing w:line="240" w:lineRule="exact"/>
        <w:ind w:left="492" w:hanging="492"/>
        <w:jc w:val="left"/>
        <w:textAlignment w:val="baseline"/>
        <w:rPr>
          <w:rFonts w:asciiTheme="minorEastAsia" w:hAnsiTheme="minorEastAsia"/>
          <w:sz w:val="24"/>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4C3E42E" w14:textId="57452841" w:rsidR="001759D4" w:rsidRDefault="001759D4" w:rsidP="001759D4">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3C5A2B3B" w14:textId="580AC3E0"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6A39481A"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32900D33"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B572BC0" w14:textId="77777777" w:rsidR="008A5238" w:rsidRPr="0079150C" w:rsidRDefault="008A5238" w:rsidP="008A5238">
      <w:pPr>
        <w:wordWrap w:val="0"/>
        <w:ind w:right="840" w:firstLineChars="100" w:firstLine="210"/>
        <w:rPr>
          <w:rFonts w:asciiTheme="minorEastAsia" w:hAnsiTheme="minorEastAsia"/>
          <w:szCs w:val="21"/>
        </w:rPr>
      </w:pPr>
    </w:p>
    <w:p w14:paraId="3A3656DE"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51AF4EA0"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312CEE3F" w14:textId="77777777" w:rsidR="008A5238" w:rsidRDefault="008A5238" w:rsidP="005F70BE">
      <w:pPr>
        <w:rPr>
          <w:rFonts w:asciiTheme="minorEastAsia" w:hAnsiTheme="minorEastAsia"/>
          <w:szCs w:val="21"/>
        </w:rPr>
      </w:pPr>
    </w:p>
    <w:p w14:paraId="0C88C80C" w14:textId="305928C4" w:rsidR="00995A7C" w:rsidRPr="005F70BE" w:rsidRDefault="008A5238" w:rsidP="005F70BE">
      <w:pPr>
        <w:ind w:firstLineChars="300" w:firstLine="630"/>
        <w:rPr>
          <w:rFonts w:asciiTheme="minorEastAsia" w:hAnsiTheme="minorEastAsia"/>
          <w:szCs w:val="21"/>
        </w:rPr>
      </w:pPr>
      <w:r>
        <w:rPr>
          <w:rFonts w:asciiTheme="minorEastAsia" w:hAnsiTheme="minorEastAsia" w:hint="eastAsia"/>
          <w:szCs w:val="21"/>
        </w:rPr>
        <w:t xml:space="preserve">　　　　　　　　　　　　　　　　　　　　　　　　　認定者　　みやま市長　　松嶋　盛人</w:t>
      </w:r>
      <w:bookmarkStart w:id="0" w:name="_GoBack"/>
      <w:bookmarkEnd w:id="0"/>
    </w:p>
    <w:sectPr w:rsidR="00995A7C" w:rsidRPr="005F70BE">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AB69" w14:textId="77777777" w:rsidR="00CE402E" w:rsidRDefault="00CE402E">
      <w:r>
        <w:separator/>
      </w:r>
    </w:p>
  </w:endnote>
  <w:endnote w:type="continuationSeparator" w:id="0">
    <w:p w14:paraId="48F37AB7" w14:textId="77777777" w:rsidR="00CE402E" w:rsidRDefault="00CE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3DA19" w14:textId="77777777" w:rsidR="00CE402E" w:rsidRDefault="00CE402E">
      <w:r>
        <w:separator/>
      </w:r>
    </w:p>
  </w:footnote>
  <w:footnote w:type="continuationSeparator" w:id="0">
    <w:p w14:paraId="779D42B7" w14:textId="77777777" w:rsidR="00CE402E" w:rsidRDefault="00CE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21444E"/>
    <w:rsid w:val="002C49D2"/>
    <w:rsid w:val="002F6B2D"/>
    <w:rsid w:val="00403F7A"/>
    <w:rsid w:val="00404070"/>
    <w:rsid w:val="00406548"/>
    <w:rsid w:val="004318C7"/>
    <w:rsid w:val="00437311"/>
    <w:rsid w:val="004806E8"/>
    <w:rsid w:val="00497A82"/>
    <w:rsid w:val="004A485C"/>
    <w:rsid w:val="00550E53"/>
    <w:rsid w:val="005F70BE"/>
    <w:rsid w:val="006701D9"/>
    <w:rsid w:val="006904A9"/>
    <w:rsid w:val="00716DBB"/>
    <w:rsid w:val="00752598"/>
    <w:rsid w:val="00767995"/>
    <w:rsid w:val="0079150C"/>
    <w:rsid w:val="00794366"/>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127FB"/>
    <w:rsid w:val="00C43A74"/>
    <w:rsid w:val="00CA07EA"/>
    <w:rsid w:val="00CB0A7C"/>
    <w:rsid w:val="00CE402E"/>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4A6E-CD6F-4A4E-A72F-0FCF30FB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6</cp:revision>
  <cp:lastPrinted>2021-06-03T07:40:00Z</cp:lastPrinted>
  <dcterms:created xsi:type="dcterms:W3CDTF">2021-05-20T23:02:00Z</dcterms:created>
  <dcterms:modified xsi:type="dcterms:W3CDTF">2023-05-22T02:25:00Z</dcterms:modified>
</cp:coreProperties>
</file>